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6C4FF1" w:rsidRPr="006C4FF1" w:rsidRDefault="006C4FF1" w:rsidP="006C4FF1">
      <w:pPr>
        <w:rPr>
          <w:rFonts w:ascii="Verdana" w:hAnsi="Verdana" w:cs="Arial"/>
          <w:color w:val="2D0A90"/>
        </w:rPr>
      </w:pPr>
      <w:r w:rsidRPr="006C4FF1">
        <w:rPr>
          <w:rFonts w:ascii="Verdana" w:hAnsi="Verdana" w:cs="Arial"/>
          <w:color w:val="2D0A90"/>
        </w:rPr>
        <w:t>LA REPUBBLICA – Genova                 venerdì 2 luglio 2004</w:t>
      </w:r>
    </w:p>
    <w:p w:rsidR="006C4FF1" w:rsidRPr="006C4FF1" w:rsidRDefault="006C4FF1" w:rsidP="006C4FF1">
      <w:pPr>
        <w:rPr>
          <w:rFonts w:ascii="Verdana" w:hAnsi="Verdana"/>
          <w:color w:val="2D0A90"/>
          <w:sz w:val="22"/>
        </w:rPr>
      </w:pPr>
    </w:p>
    <w:p w:rsidR="006C4FF1" w:rsidRPr="006C4FF1" w:rsidRDefault="006C4FF1" w:rsidP="006C4FF1">
      <w:pPr>
        <w:rPr>
          <w:rFonts w:ascii="Verdana" w:hAnsi="Verdana"/>
          <w:color w:val="2D0A90"/>
          <w:sz w:val="22"/>
        </w:rPr>
      </w:pPr>
    </w:p>
    <w:p w:rsidR="006C4FF1" w:rsidRPr="006C4FF1" w:rsidRDefault="006C4FF1" w:rsidP="006C4FF1">
      <w:pPr>
        <w:rPr>
          <w:rFonts w:ascii="Verdana" w:hAnsi="Verdana"/>
          <w:bCs/>
          <w:color w:val="2D0A90"/>
          <w:sz w:val="72"/>
        </w:rPr>
      </w:pPr>
      <w:r w:rsidRPr="006C4FF1">
        <w:rPr>
          <w:rFonts w:ascii="Verdana" w:hAnsi="Verdana"/>
          <w:bCs/>
          <w:color w:val="2D0A90"/>
          <w:sz w:val="72"/>
        </w:rPr>
        <w:t>Villa Doria,</w:t>
      </w:r>
    </w:p>
    <w:p w:rsidR="006C4FF1" w:rsidRPr="006C4FF1" w:rsidRDefault="006C4FF1" w:rsidP="006C4FF1">
      <w:pPr>
        <w:rPr>
          <w:rFonts w:ascii="Verdana" w:hAnsi="Verdana"/>
          <w:bCs/>
          <w:color w:val="2D0A90"/>
          <w:sz w:val="72"/>
        </w:rPr>
      </w:pPr>
      <w:r w:rsidRPr="006C4FF1">
        <w:rPr>
          <w:rFonts w:ascii="Verdana" w:hAnsi="Verdana"/>
          <w:bCs/>
          <w:color w:val="2D0A90"/>
          <w:sz w:val="72"/>
        </w:rPr>
        <w:t>concerto con l'orchestra Rai</w:t>
      </w:r>
    </w:p>
    <w:p w:rsidR="006C4FF1" w:rsidRPr="006C4FF1" w:rsidRDefault="006C4FF1" w:rsidP="006C4FF1">
      <w:pPr>
        <w:rPr>
          <w:rFonts w:ascii="Verdana" w:hAnsi="Verdana"/>
          <w:color w:val="2D0A90"/>
          <w:sz w:val="22"/>
        </w:rPr>
      </w:pPr>
    </w:p>
    <w:p w:rsidR="006C4FF1" w:rsidRPr="006C4FF1" w:rsidRDefault="006C4FF1" w:rsidP="006C4FF1">
      <w:pPr>
        <w:pStyle w:val="Titolo2"/>
        <w:rPr>
          <w:b w:val="0"/>
          <w:color w:val="2D0A90"/>
          <w:sz w:val="32"/>
        </w:rPr>
      </w:pPr>
      <w:r w:rsidRPr="006C4FF1">
        <w:rPr>
          <w:b w:val="0"/>
          <w:color w:val="2D0A90"/>
          <w:sz w:val="32"/>
        </w:rPr>
        <w:t xml:space="preserve">"Classica a Ponente" </w:t>
      </w:r>
    </w:p>
    <w:p w:rsidR="006C4FF1" w:rsidRPr="006C4FF1" w:rsidRDefault="006C4FF1" w:rsidP="006C4FF1">
      <w:pPr>
        <w:rPr>
          <w:rFonts w:ascii="Verdana" w:hAnsi="Verdana"/>
          <w:color w:val="2D0A90"/>
          <w:sz w:val="44"/>
        </w:rPr>
      </w:pPr>
      <w:r w:rsidRPr="006C4FF1">
        <w:rPr>
          <w:rFonts w:ascii="Verdana" w:hAnsi="Verdana"/>
          <w:color w:val="2D0A90"/>
          <w:sz w:val="32"/>
        </w:rPr>
        <w:t xml:space="preserve">tra </w:t>
      </w:r>
      <w:proofErr w:type="spellStart"/>
      <w:r w:rsidRPr="006C4FF1">
        <w:rPr>
          <w:rFonts w:ascii="Verdana" w:hAnsi="Verdana"/>
          <w:color w:val="2D0A90"/>
          <w:sz w:val="32"/>
        </w:rPr>
        <w:t>Pegli</w:t>
      </w:r>
      <w:proofErr w:type="spellEnd"/>
      <w:r w:rsidRPr="006C4FF1">
        <w:rPr>
          <w:rFonts w:ascii="Verdana" w:hAnsi="Verdana"/>
          <w:color w:val="2D0A90"/>
          <w:sz w:val="32"/>
        </w:rPr>
        <w:t xml:space="preserve"> e </w:t>
      </w:r>
      <w:proofErr w:type="spellStart"/>
      <w:r w:rsidRPr="006C4FF1">
        <w:rPr>
          <w:rFonts w:ascii="Verdana" w:hAnsi="Verdana"/>
          <w:color w:val="2D0A90"/>
          <w:sz w:val="32"/>
        </w:rPr>
        <w:t>Prà</w:t>
      </w:r>
      <w:proofErr w:type="spellEnd"/>
      <w:r w:rsidRPr="006C4FF1">
        <w:rPr>
          <w:rFonts w:ascii="Verdana" w:hAnsi="Verdana"/>
          <w:color w:val="2D0A90"/>
          <w:sz w:val="32"/>
        </w:rPr>
        <w:t xml:space="preserve"> sette appuntamenti a ingresso libero</w:t>
      </w:r>
    </w:p>
    <w:p w:rsidR="006C4FF1" w:rsidRPr="006C4FF1" w:rsidRDefault="006C4FF1" w:rsidP="006C4FF1">
      <w:pPr>
        <w:rPr>
          <w:rFonts w:ascii="Verdana" w:hAnsi="Verdana"/>
          <w:color w:val="2D0A90"/>
          <w:sz w:val="22"/>
        </w:rPr>
      </w:pPr>
    </w:p>
    <w:p w:rsidR="006C4FF1" w:rsidRPr="006C4FF1" w:rsidRDefault="006C4FF1" w:rsidP="006C4FF1">
      <w:pPr>
        <w:rPr>
          <w:rFonts w:ascii="Verdana" w:hAnsi="Verdana"/>
          <w:color w:val="2D0A90"/>
          <w:sz w:val="22"/>
        </w:rPr>
      </w:pPr>
    </w:p>
    <w:p w:rsidR="006C4FF1" w:rsidRPr="006C4FF1" w:rsidRDefault="006C4FF1" w:rsidP="006C4FF1">
      <w:pPr>
        <w:rPr>
          <w:rFonts w:ascii="Verdana" w:hAnsi="Verdana"/>
          <w:color w:val="2D0A90"/>
          <w:sz w:val="22"/>
        </w:rPr>
      </w:pPr>
    </w:p>
    <w:p w:rsidR="006C4FF1" w:rsidRDefault="006C4FF1" w:rsidP="006C4FF1">
      <w:pPr>
        <w:ind w:firstLine="816"/>
        <w:rPr>
          <w:rFonts w:ascii="Verdana" w:hAnsi="Verdana"/>
          <w:color w:val="2D0A90"/>
          <w:sz w:val="22"/>
        </w:rPr>
      </w:pPr>
      <w:r w:rsidRPr="006C4FF1">
        <w:rPr>
          <w:rFonts w:ascii="Verdana" w:hAnsi="Verdana"/>
          <w:color w:val="2D0A90"/>
          <w:sz w:val="22"/>
        </w:rPr>
        <w:t xml:space="preserve">Da stasera è festa anche a </w:t>
      </w:r>
      <w:proofErr w:type="spellStart"/>
      <w:r w:rsidRPr="006C4FF1">
        <w:rPr>
          <w:rFonts w:ascii="Verdana" w:hAnsi="Verdana"/>
          <w:color w:val="2D0A90"/>
          <w:sz w:val="22"/>
        </w:rPr>
        <w:t>Pe</w:t>
      </w:r>
      <w:r w:rsidRPr="006C4FF1">
        <w:rPr>
          <w:rFonts w:ascii="Verdana" w:hAnsi="Verdana"/>
          <w:color w:val="2D0A90"/>
          <w:sz w:val="22"/>
        </w:rPr>
        <w:softHyphen/>
        <w:t>gli</w:t>
      </w:r>
      <w:proofErr w:type="spellEnd"/>
      <w:r w:rsidRPr="006C4FF1">
        <w:rPr>
          <w:rFonts w:ascii="Verdana" w:hAnsi="Verdana"/>
          <w:color w:val="2D0A90"/>
          <w:sz w:val="22"/>
        </w:rPr>
        <w:t xml:space="preserve"> e al </w:t>
      </w:r>
      <w:proofErr w:type="spellStart"/>
      <w:r w:rsidRPr="006C4FF1">
        <w:rPr>
          <w:rFonts w:ascii="Verdana" w:hAnsi="Verdana"/>
          <w:color w:val="2D0A90"/>
          <w:sz w:val="22"/>
        </w:rPr>
        <w:t>Cep</w:t>
      </w:r>
      <w:proofErr w:type="spellEnd"/>
      <w:r w:rsidRPr="006C4FF1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6C4FF1">
        <w:rPr>
          <w:rFonts w:ascii="Verdana" w:hAnsi="Verdana"/>
          <w:color w:val="2D0A90"/>
          <w:sz w:val="22"/>
        </w:rPr>
        <w:t>Prà</w:t>
      </w:r>
      <w:proofErr w:type="spellEnd"/>
      <w:r w:rsidRPr="006C4FF1">
        <w:rPr>
          <w:rFonts w:ascii="Verdana" w:hAnsi="Verdana"/>
          <w:color w:val="2D0A90"/>
          <w:sz w:val="22"/>
        </w:rPr>
        <w:t>, con il primo ap</w:t>
      </w:r>
      <w:r w:rsidRPr="006C4FF1">
        <w:rPr>
          <w:rFonts w:ascii="Verdana" w:hAnsi="Verdana"/>
          <w:color w:val="2D0A90"/>
          <w:sz w:val="22"/>
        </w:rPr>
        <w:softHyphen/>
        <w:t>puntamento della rassegna «Clas</w:t>
      </w:r>
      <w:r w:rsidRPr="006C4FF1">
        <w:rPr>
          <w:rFonts w:ascii="Verdana" w:hAnsi="Verdana"/>
          <w:color w:val="2D0A90"/>
          <w:sz w:val="22"/>
        </w:rPr>
        <w:softHyphen/>
        <w:t xml:space="preserve">sica estate a Ponente», curata dal Consorzio sportivo </w:t>
      </w:r>
      <w:proofErr w:type="spellStart"/>
      <w:r w:rsidRPr="006C4FF1">
        <w:rPr>
          <w:rFonts w:ascii="Verdana" w:hAnsi="Verdana"/>
          <w:color w:val="2D0A90"/>
          <w:sz w:val="22"/>
        </w:rPr>
        <w:t>Pianacci</w:t>
      </w:r>
      <w:proofErr w:type="spellEnd"/>
      <w:r w:rsidRPr="006C4FF1">
        <w:rPr>
          <w:rFonts w:ascii="Verdana" w:hAnsi="Verdana"/>
          <w:color w:val="2D0A90"/>
          <w:sz w:val="22"/>
        </w:rPr>
        <w:t xml:space="preserve"> del </w:t>
      </w:r>
      <w:proofErr w:type="spellStart"/>
      <w:r w:rsidRPr="006C4FF1">
        <w:rPr>
          <w:rFonts w:ascii="Verdana" w:hAnsi="Verdana"/>
          <w:color w:val="2D0A90"/>
          <w:sz w:val="22"/>
        </w:rPr>
        <w:t>Cep</w:t>
      </w:r>
      <w:proofErr w:type="spellEnd"/>
      <w:r w:rsidRPr="006C4FF1">
        <w:rPr>
          <w:rFonts w:ascii="Verdana" w:hAnsi="Verdana"/>
          <w:color w:val="2D0A90"/>
          <w:sz w:val="22"/>
        </w:rPr>
        <w:t xml:space="preserve"> e dalla Scuola musicale Giu</w:t>
      </w:r>
      <w:r w:rsidRPr="006C4FF1">
        <w:rPr>
          <w:rFonts w:ascii="Verdana" w:hAnsi="Verdana"/>
          <w:color w:val="2D0A90"/>
          <w:sz w:val="22"/>
        </w:rPr>
        <w:softHyphen/>
        <w:t xml:space="preserve">seppe Conte di </w:t>
      </w:r>
      <w:proofErr w:type="spellStart"/>
      <w:r w:rsidRPr="006C4FF1">
        <w:rPr>
          <w:rFonts w:ascii="Verdana" w:hAnsi="Verdana"/>
          <w:color w:val="2D0A90"/>
          <w:sz w:val="22"/>
        </w:rPr>
        <w:t>Pegli</w:t>
      </w:r>
      <w:proofErr w:type="spellEnd"/>
      <w:r w:rsidRPr="006C4FF1">
        <w:rPr>
          <w:rFonts w:ascii="Verdana" w:hAnsi="Verdana"/>
          <w:color w:val="2D0A90"/>
          <w:sz w:val="22"/>
        </w:rPr>
        <w:t xml:space="preserve"> con il sostegno della Compagnia di San Paolo e del</w:t>
      </w:r>
      <w:r w:rsidRPr="006C4FF1">
        <w:rPr>
          <w:rFonts w:ascii="Verdana" w:hAnsi="Verdana"/>
          <w:color w:val="2D0A90"/>
          <w:sz w:val="22"/>
        </w:rPr>
        <w:softHyphen/>
        <w:t>la Provincia di Genova.</w:t>
      </w:r>
    </w:p>
    <w:p w:rsidR="006C4FF1" w:rsidRPr="006C4FF1" w:rsidRDefault="006C4FF1" w:rsidP="006C4FF1">
      <w:pPr>
        <w:ind w:firstLine="816"/>
        <w:rPr>
          <w:rFonts w:ascii="Verdana" w:hAnsi="Verdana"/>
          <w:color w:val="2D0A90"/>
          <w:sz w:val="22"/>
        </w:rPr>
      </w:pPr>
    </w:p>
    <w:p w:rsidR="006C4FF1" w:rsidRDefault="006C4FF1" w:rsidP="006C4FF1">
      <w:pPr>
        <w:ind w:firstLine="816"/>
        <w:rPr>
          <w:rFonts w:ascii="Verdana" w:hAnsi="Verdana"/>
          <w:color w:val="2D0A90"/>
          <w:sz w:val="22"/>
        </w:rPr>
      </w:pPr>
      <w:r w:rsidRPr="006C4FF1">
        <w:rPr>
          <w:rFonts w:ascii="Verdana" w:hAnsi="Verdana"/>
          <w:color w:val="2D0A90"/>
          <w:sz w:val="22"/>
        </w:rPr>
        <w:t>Una rassegna di alto profilo, set</w:t>
      </w:r>
      <w:r w:rsidRPr="006C4FF1">
        <w:rPr>
          <w:rFonts w:ascii="Verdana" w:hAnsi="Verdana"/>
          <w:color w:val="2D0A90"/>
          <w:sz w:val="22"/>
        </w:rPr>
        <w:softHyphen/>
        <w:t>te serate a ingresso libero sino al 25 luglio che vedrà sulla scena solisti e grandi formazioni - come i ses</w:t>
      </w:r>
      <w:r w:rsidRPr="006C4FF1">
        <w:rPr>
          <w:rFonts w:ascii="Verdana" w:hAnsi="Verdana"/>
          <w:color w:val="2D0A90"/>
          <w:sz w:val="22"/>
        </w:rPr>
        <w:softHyphen/>
        <w:t>santa professori della Columbus orchestra - sempre alle 21 all'Are</w:t>
      </w:r>
      <w:r w:rsidRPr="006C4FF1">
        <w:rPr>
          <w:rFonts w:ascii="Verdana" w:hAnsi="Verdana"/>
          <w:color w:val="2D0A90"/>
          <w:sz w:val="22"/>
        </w:rPr>
        <w:softHyphen/>
        <w:t>na estiva di Villa Doria, all'Oratorio di San Martino e nell'area spettaco</w:t>
      </w:r>
      <w:r w:rsidRPr="006C4FF1">
        <w:rPr>
          <w:rFonts w:ascii="Verdana" w:hAnsi="Verdana"/>
          <w:color w:val="2D0A90"/>
          <w:sz w:val="22"/>
        </w:rPr>
        <w:softHyphen/>
        <w:t xml:space="preserve">li del Consorzio </w:t>
      </w:r>
      <w:proofErr w:type="spellStart"/>
      <w:r w:rsidRPr="006C4FF1">
        <w:rPr>
          <w:rFonts w:ascii="Verdana" w:hAnsi="Verdana"/>
          <w:color w:val="2D0A90"/>
          <w:sz w:val="22"/>
        </w:rPr>
        <w:t>Pianacci</w:t>
      </w:r>
      <w:proofErr w:type="spellEnd"/>
      <w:r w:rsidRPr="006C4FF1">
        <w:rPr>
          <w:rFonts w:ascii="Verdana" w:hAnsi="Verdana"/>
          <w:color w:val="2D0A90"/>
          <w:sz w:val="22"/>
        </w:rPr>
        <w:t xml:space="preserve">. </w:t>
      </w:r>
    </w:p>
    <w:p w:rsidR="006C4FF1" w:rsidRPr="006C4FF1" w:rsidRDefault="006C4FF1" w:rsidP="006C4FF1">
      <w:pPr>
        <w:ind w:firstLine="816"/>
        <w:rPr>
          <w:rFonts w:ascii="Verdana" w:hAnsi="Verdana"/>
          <w:color w:val="2D0A90"/>
          <w:sz w:val="22"/>
        </w:rPr>
      </w:pPr>
    </w:p>
    <w:p w:rsidR="006C4FF1" w:rsidRDefault="006C4FF1" w:rsidP="006C4FF1">
      <w:pPr>
        <w:ind w:firstLine="816"/>
        <w:rPr>
          <w:rFonts w:ascii="Verdana" w:hAnsi="Verdana"/>
          <w:color w:val="2D0A90"/>
          <w:sz w:val="22"/>
        </w:rPr>
      </w:pPr>
      <w:r w:rsidRPr="006C4FF1">
        <w:rPr>
          <w:rFonts w:ascii="Verdana" w:hAnsi="Verdana"/>
          <w:color w:val="2D0A90"/>
          <w:sz w:val="22"/>
        </w:rPr>
        <w:t xml:space="preserve">Il debutto stasera con il concerto degli strumentisti dell'Orchestra Sinfonica nazionale Rai, ospite la pianista Daniela </w:t>
      </w:r>
      <w:proofErr w:type="spellStart"/>
      <w:r w:rsidRPr="006C4FF1">
        <w:rPr>
          <w:rFonts w:ascii="Verdana" w:hAnsi="Verdana"/>
          <w:color w:val="2D0A90"/>
          <w:sz w:val="22"/>
        </w:rPr>
        <w:t>Ghigino</w:t>
      </w:r>
      <w:proofErr w:type="spellEnd"/>
      <w:r w:rsidRPr="006C4FF1">
        <w:rPr>
          <w:rFonts w:ascii="Verdana" w:hAnsi="Verdana"/>
          <w:color w:val="2D0A90"/>
          <w:sz w:val="22"/>
        </w:rPr>
        <w:t>, all'Arena Estiva di Villa Doria.</w:t>
      </w:r>
    </w:p>
    <w:p w:rsidR="006C4FF1" w:rsidRPr="006C4FF1" w:rsidRDefault="006C4FF1" w:rsidP="006C4FF1">
      <w:pPr>
        <w:ind w:firstLine="816"/>
        <w:rPr>
          <w:rFonts w:ascii="Verdana" w:hAnsi="Verdana"/>
          <w:color w:val="2D0A90"/>
          <w:sz w:val="22"/>
        </w:rPr>
      </w:pPr>
    </w:p>
    <w:p w:rsidR="006C4FF1" w:rsidRDefault="006C4FF1" w:rsidP="006C4FF1">
      <w:pPr>
        <w:ind w:firstLine="816"/>
        <w:rPr>
          <w:rFonts w:ascii="Verdana" w:hAnsi="Verdana"/>
          <w:color w:val="2D0A90"/>
          <w:sz w:val="22"/>
        </w:rPr>
      </w:pPr>
      <w:r w:rsidRPr="006C4FF1">
        <w:rPr>
          <w:rFonts w:ascii="Verdana" w:hAnsi="Verdana"/>
          <w:color w:val="2D0A90"/>
          <w:sz w:val="22"/>
        </w:rPr>
        <w:t>Il successivo concerto l'8 luglio con la musica ba</w:t>
      </w:r>
      <w:r w:rsidRPr="006C4FF1">
        <w:rPr>
          <w:rFonts w:ascii="Verdana" w:hAnsi="Verdana"/>
          <w:color w:val="2D0A90"/>
          <w:sz w:val="22"/>
        </w:rPr>
        <w:softHyphen/>
        <w:t xml:space="preserve">rocca al clavicembalo di Stefano </w:t>
      </w:r>
      <w:proofErr w:type="spellStart"/>
      <w:r w:rsidRPr="006C4FF1">
        <w:rPr>
          <w:rFonts w:ascii="Verdana" w:hAnsi="Verdana"/>
          <w:color w:val="2D0A90"/>
          <w:sz w:val="22"/>
        </w:rPr>
        <w:t>Peruzzotti</w:t>
      </w:r>
      <w:proofErr w:type="spellEnd"/>
      <w:r w:rsidRPr="006C4FF1">
        <w:rPr>
          <w:rFonts w:ascii="Verdana" w:hAnsi="Verdana"/>
          <w:color w:val="2D0A90"/>
          <w:sz w:val="22"/>
        </w:rPr>
        <w:t xml:space="preserve"> nell'Oratorio </w:t>
      </w:r>
      <w:proofErr w:type="spellStart"/>
      <w:r w:rsidRPr="006C4FF1">
        <w:rPr>
          <w:rFonts w:ascii="Verdana" w:hAnsi="Verdana"/>
          <w:color w:val="2D0A90"/>
          <w:sz w:val="22"/>
        </w:rPr>
        <w:t>pegliese</w:t>
      </w:r>
      <w:proofErr w:type="spellEnd"/>
      <w:r w:rsidRPr="006C4FF1">
        <w:rPr>
          <w:rFonts w:ascii="Verdana" w:hAnsi="Verdana"/>
          <w:color w:val="2D0A90"/>
          <w:sz w:val="22"/>
        </w:rPr>
        <w:t xml:space="preserve"> di San Martino e, al giro di boa del me</w:t>
      </w:r>
      <w:r w:rsidRPr="006C4FF1">
        <w:rPr>
          <w:rFonts w:ascii="Verdana" w:hAnsi="Verdana"/>
          <w:color w:val="2D0A90"/>
          <w:sz w:val="22"/>
        </w:rPr>
        <w:softHyphen/>
        <w:t>se, il 15, con la musica romantica del pianista Fabio Napoletano (Arena di Villa Doria); poi due ap</w:t>
      </w:r>
      <w:r w:rsidRPr="006C4FF1">
        <w:rPr>
          <w:rFonts w:ascii="Verdana" w:hAnsi="Verdana"/>
          <w:color w:val="2D0A90"/>
          <w:sz w:val="22"/>
        </w:rPr>
        <w:softHyphen/>
        <w:t xml:space="preserve">puntamenti lirici, il 18 al Consorzio </w:t>
      </w:r>
      <w:proofErr w:type="spellStart"/>
      <w:r w:rsidRPr="006C4FF1">
        <w:rPr>
          <w:rFonts w:ascii="Verdana" w:hAnsi="Verdana"/>
          <w:color w:val="2D0A90"/>
          <w:sz w:val="22"/>
        </w:rPr>
        <w:t>Pianaccie</w:t>
      </w:r>
      <w:proofErr w:type="spellEnd"/>
      <w:r w:rsidRPr="006C4FF1">
        <w:rPr>
          <w:rFonts w:ascii="Verdana" w:hAnsi="Verdana"/>
          <w:color w:val="2D0A90"/>
          <w:sz w:val="22"/>
        </w:rPr>
        <w:t xml:space="preserve"> , il </w:t>
      </w:r>
      <w:smartTag w:uri="urn:schemas-microsoft-com:office:smarttags" w:element="metricconverter">
        <w:smartTagPr>
          <w:attr w:name="ProductID" w:val="22 a"/>
        </w:smartTagPr>
        <w:r w:rsidRPr="006C4FF1">
          <w:rPr>
            <w:rFonts w:ascii="Verdana" w:hAnsi="Verdana"/>
            <w:color w:val="2D0A90"/>
            <w:sz w:val="22"/>
          </w:rPr>
          <w:t>22 a</w:t>
        </w:r>
      </w:smartTag>
      <w:r w:rsidRPr="006C4FF1">
        <w:rPr>
          <w:rFonts w:ascii="Verdana" w:hAnsi="Verdana"/>
          <w:color w:val="2D0A90"/>
          <w:sz w:val="22"/>
        </w:rPr>
        <w:t xml:space="preserve"> Villa Doria.Il primo è «Magia del canto» con Angela Amato (soprano-violino), </w:t>
      </w:r>
      <w:proofErr w:type="spellStart"/>
      <w:r w:rsidRPr="006C4FF1">
        <w:rPr>
          <w:rFonts w:ascii="Verdana" w:hAnsi="Verdana"/>
          <w:color w:val="2D0A90"/>
          <w:sz w:val="22"/>
        </w:rPr>
        <w:t>Bibiana</w:t>
      </w:r>
      <w:proofErr w:type="spellEnd"/>
      <w:r w:rsidRPr="006C4FF1">
        <w:rPr>
          <w:rFonts w:ascii="Verdana" w:hAnsi="Verdana"/>
          <w:color w:val="2D0A90"/>
          <w:sz w:val="22"/>
        </w:rPr>
        <w:t xml:space="preserve"> </w:t>
      </w:r>
      <w:proofErr w:type="spellStart"/>
      <w:r w:rsidRPr="006C4FF1">
        <w:rPr>
          <w:rFonts w:ascii="Verdana" w:hAnsi="Verdana"/>
          <w:color w:val="2D0A90"/>
          <w:sz w:val="22"/>
        </w:rPr>
        <w:t>Carusi</w:t>
      </w:r>
      <w:proofErr w:type="spellEnd"/>
      <w:r w:rsidRPr="006C4FF1">
        <w:rPr>
          <w:rFonts w:ascii="Verdana" w:hAnsi="Verdana"/>
          <w:color w:val="2D0A90"/>
          <w:sz w:val="22"/>
        </w:rPr>
        <w:t xml:space="preserve"> (soprano-flauto) e Giorgio </w:t>
      </w:r>
      <w:proofErr w:type="spellStart"/>
      <w:r w:rsidRPr="006C4FF1">
        <w:rPr>
          <w:rFonts w:ascii="Verdana" w:hAnsi="Verdana"/>
          <w:color w:val="2D0A90"/>
          <w:sz w:val="22"/>
        </w:rPr>
        <w:t>Pederzoli</w:t>
      </w:r>
      <w:proofErr w:type="spellEnd"/>
      <w:r w:rsidRPr="006C4FF1">
        <w:rPr>
          <w:rFonts w:ascii="Verdana" w:hAnsi="Verdana"/>
          <w:color w:val="2D0A90"/>
          <w:sz w:val="22"/>
        </w:rPr>
        <w:t xml:space="preserve"> (tenore) accompagnati al piano da </w:t>
      </w:r>
      <w:proofErr w:type="spellStart"/>
      <w:r w:rsidRPr="006C4FF1">
        <w:rPr>
          <w:rFonts w:ascii="Verdana" w:hAnsi="Verdana"/>
          <w:color w:val="2D0A90"/>
          <w:sz w:val="22"/>
        </w:rPr>
        <w:t>Dragan</w:t>
      </w:r>
      <w:proofErr w:type="spellEnd"/>
      <w:r w:rsidRPr="006C4FF1">
        <w:rPr>
          <w:rFonts w:ascii="Verdana" w:hAnsi="Verdana"/>
          <w:color w:val="2D0A90"/>
          <w:sz w:val="22"/>
        </w:rPr>
        <w:t xml:space="preserve"> </w:t>
      </w:r>
      <w:proofErr w:type="spellStart"/>
      <w:r w:rsidRPr="006C4FF1">
        <w:rPr>
          <w:rFonts w:ascii="Verdana" w:hAnsi="Verdana"/>
          <w:color w:val="2D0A90"/>
          <w:sz w:val="22"/>
        </w:rPr>
        <w:t>Babic</w:t>
      </w:r>
      <w:proofErr w:type="spellEnd"/>
      <w:r w:rsidRPr="006C4FF1">
        <w:rPr>
          <w:rFonts w:ascii="Verdana" w:hAnsi="Verdana"/>
          <w:color w:val="2D0A90"/>
          <w:sz w:val="22"/>
        </w:rPr>
        <w:t>; il secondo è un concerto di grandi arie fino al Novecento del duo (violino e pia</w:t>
      </w:r>
      <w:r w:rsidRPr="006C4FF1">
        <w:rPr>
          <w:rFonts w:ascii="Verdana" w:hAnsi="Verdana"/>
          <w:color w:val="2D0A90"/>
          <w:sz w:val="22"/>
        </w:rPr>
        <w:softHyphen/>
        <w:t xml:space="preserve">noforte) Marina e Daniela </w:t>
      </w:r>
      <w:proofErr w:type="spellStart"/>
      <w:r w:rsidRPr="006C4FF1">
        <w:rPr>
          <w:rFonts w:ascii="Verdana" w:hAnsi="Verdana"/>
          <w:color w:val="2D0A90"/>
          <w:sz w:val="22"/>
        </w:rPr>
        <w:t>Ghigino</w:t>
      </w:r>
      <w:proofErr w:type="spellEnd"/>
      <w:r w:rsidRPr="006C4FF1">
        <w:rPr>
          <w:rFonts w:ascii="Verdana" w:hAnsi="Verdana"/>
          <w:color w:val="2D0A90"/>
          <w:sz w:val="22"/>
        </w:rPr>
        <w:t>.</w:t>
      </w:r>
    </w:p>
    <w:p w:rsidR="006C4FF1" w:rsidRPr="006C4FF1" w:rsidRDefault="006C4FF1" w:rsidP="006C4FF1">
      <w:pPr>
        <w:ind w:firstLine="816"/>
        <w:rPr>
          <w:rFonts w:ascii="Verdana" w:hAnsi="Verdana"/>
          <w:color w:val="2D0A90"/>
          <w:sz w:val="22"/>
        </w:rPr>
      </w:pPr>
    </w:p>
    <w:p w:rsidR="006C4FF1" w:rsidRPr="006C4FF1" w:rsidRDefault="006C4FF1" w:rsidP="006C4FF1">
      <w:pPr>
        <w:ind w:firstLine="816"/>
        <w:rPr>
          <w:rFonts w:ascii="Verdana" w:hAnsi="Verdana"/>
          <w:color w:val="2D0A90"/>
          <w:sz w:val="36"/>
        </w:rPr>
      </w:pPr>
      <w:r w:rsidRPr="006C4FF1">
        <w:rPr>
          <w:rFonts w:ascii="Verdana" w:hAnsi="Verdana"/>
          <w:color w:val="2D0A90"/>
          <w:sz w:val="22"/>
        </w:rPr>
        <w:t xml:space="preserve">Il 24 e il 25 luglio serate conclusive (entrambe al Consorzio </w:t>
      </w:r>
      <w:proofErr w:type="spellStart"/>
      <w:r w:rsidRPr="006C4FF1">
        <w:rPr>
          <w:rFonts w:ascii="Verdana" w:hAnsi="Verdana"/>
          <w:color w:val="2D0A90"/>
          <w:sz w:val="22"/>
        </w:rPr>
        <w:t>Pianacci</w:t>
      </w:r>
      <w:proofErr w:type="spellEnd"/>
      <w:r w:rsidRPr="006C4FF1">
        <w:rPr>
          <w:rFonts w:ascii="Verdana" w:hAnsi="Verdana"/>
          <w:color w:val="2D0A90"/>
          <w:sz w:val="22"/>
        </w:rPr>
        <w:t xml:space="preserve">) con il concerto del tenore Gianni </w:t>
      </w:r>
      <w:proofErr w:type="spellStart"/>
      <w:r w:rsidRPr="006C4FF1">
        <w:rPr>
          <w:rFonts w:ascii="Verdana" w:hAnsi="Verdana"/>
          <w:color w:val="2D0A90"/>
          <w:sz w:val="22"/>
        </w:rPr>
        <w:t>Mongiardino</w:t>
      </w:r>
      <w:proofErr w:type="spellEnd"/>
      <w:r w:rsidRPr="006C4FF1">
        <w:rPr>
          <w:rFonts w:ascii="Verdana" w:hAnsi="Verdana"/>
          <w:color w:val="2D0A90"/>
          <w:sz w:val="22"/>
        </w:rPr>
        <w:t xml:space="preserve"> e del soprano Francesca Valeri accompagnati al piano da Giovanni Battista Bergamo e il con</w:t>
      </w:r>
      <w:r w:rsidRPr="006C4FF1">
        <w:rPr>
          <w:rFonts w:ascii="Verdana" w:hAnsi="Verdana"/>
          <w:color w:val="2D0A90"/>
          <w:sz w:val="22"/>
        </w:rPr>
        <w:softHyphen/>
        <w:t xml:space="preserve">certo sinfonico della Columbus Orchestra, diretta dal maestro Franco </w:t>
      </w:r>
      <w:proofErr w:type="spellStart"/>
      <w:r w:rsidRPr="006C4FF1">
        <w:rPr>
          <w:rFonts w:ascii="Verdana" w:hAnsi="Verdana"/>
          <w:color w:val="2D0A90"/>
          <w:sz w:val="22"/>
        </w:rPr>
        <w:t>Pirondini</w:t>
      </w:r>
      <w:proofErr w:type="spellEnd"/>
      <w:r w:rsidRPr="006C4FF1">
        <w:rPr>
          <w:rFonts w:ascii="Verdana" w:hAnsi="Verdana"/>
          <w:color w:val="2D0A90"/>
          <w:sz w:val="22"/>
        </w:rPr>
        <w:t>.</w:t>
      </w:r>
    </w:p>
    <w:p w:rsidR="000B49B2" w:rsidRPr="00B67493" w:rsidRDefault="000B49B2" w:rsidP="00B60844">
      <w:pPr>
        <w:ind w:firstLine="816"/>
        <w:rPr>
          <w:rFonts w:ascii="Verdana" w:hAnsi="Verdana"/>
          <w:color w:val="2D0A90"/>
          <w:szCs w:val="22"/>
        </w:rPr>
      </w:pPr>
    </w:p>
    <w:sectPr w:rsidR="000B49B2" w:rsidRPr="00B67493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76EB8"/>
    <w:rsid w:val="00094719"/>
    <w:rsid w:val="000A0F1D"/>
    <w:rsid w:val="000A2231"/>
    <w:rsid w:val="000B49B2"/>
    <w:rsid w:val="000C51A1"/>
    <w:rsid w:val="000C646F"/>
    <w:rsid w:val="000E3ACD"/>
    <w:rsid w:val="000F52FC"/>
    <w:rsid w:val="00126490"/>
    <w:rsid w:val="0013069C"/>
    <w:rsid w:val="00132962"/>
    <w:rsid w:val="00144425"/>
    <w:rsid w:val="00155904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A616A"/>
    <w:rsid w:val="003C0B5B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703F7D"/>
    <w:rsid w:val="00712F1F"/>
    <w:rsid w:val="00715429"/>
    <w:rsid w:val="007233B4"/>
    <w:rsid w:val="00770108"/>
    <w:rsid w:val="00791B28"/>
    <w:rsid w:val="007B77DA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C6979"/>
    <w:rsid w:val="009E3763"/>
    <w:rsid w:val="00A20FA8"/>
    <w:rsid w:val="00A214FA"/>
    <w:rsid w:val="00A47EC8"/>
    <w:rsid w:val="00A55017"/>
    <w:rsid w:val="00A70111"/>
    <w:rsid w:val="00A7222D"/>
    <w:rsid w:val="00AA5417"/>
    <w:rsid w:val="00AB1582"/>
    <w:rsid w:val="00AC17C6"/>
    <w:rsid w:val="00AC6D90"/>
    <w:rsid w:val="00AD01E8"/>
    <w:rsid w:val="00AD2C6F"/>
    <w:rsid w:val="00AD501D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E2CA7"/>
    <w:rsid w:val="00EF58F3"/>
    <w:rsid w:val="00F05A06"/>
    <w:rsid w:val="00F23EC7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2016-05-30T14:47:00Z</dcterms:created>
  <dcterms:modified xsi:type="dcterms:W3CDTF">2016-05-30T14:47:00Z</dcterms:modified>
</cp:coreProperties>
</file>